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183049" w:rsidRPr="00052496" w:rsidTr="00DE27DE">
        <w:tc>
          <w:tcPr>
            <w:tcW w:w="4785" w:type="dxa"/>
          </w:tcPr>
          <w:p w:rsidR="00183049" w:rsidRPr="00052496" w:rsidRDefault="00183049" w:rsidP="00D52D08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785" w:type="dxa"/>
          </w:tcPr>
          <w:p w:rsidR="00183049" w:rsidRPr="00052496" w:rsidRDefault="00183049" w:rsidP="00183049">
            <w:pPr>
              <w:jc w:val="righ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</w:tbl>
    <w:p w:rsidR="00052496" w:rsidRPr="00052496" w:rsidRDefault="00052496" w:rsidP="000524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bookmarkStart w:id="0" w:name="_GoBack"/>
      <w:bookmarkEnd w:id="0"/>
      <w:r w:rsidRPr="0005249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Методика</w:t>
      </w:r>
    </w:p>
    <w:p w:rsidR="00052496" w:rsidRPr="00052496" w:rsidRDefault="00052496" w:rsidP="000524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24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распределения иных межбюджетных трансфертов</w:t>
      </w:r>
    </w:p>
    <w:p w:rsidR="00052496" w:rsidRPr="00052496" w:rsidRDefault="00052496" w:rsidP="0005249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24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52496" w:rsidRPr="00052496" w:rsidRDefault="00052496" w:rsidP="0005249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24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Объемы иных межбюджетных трансфертов местным бюджетам на проведение ремонтно-реставрационных работ на объектах культурного наследия, находящихся в муниципальной собственности, определяются исходя из сметной стоимости ремонтно-реставрационных работ в соответствии с проектно-сметной документацией.</w:t>
      </w:r>
    </w:p>
    <w:p w:rsidR="00052496" w:rsidRPr="00052496" w:rsidRDefault="00052496" w:rsidP="000524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24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 иного межбюджетного трансферта, предоставляемого местному бюджету i-</w:t>
      </w:r>
      <w:proofErr w:type="spellStart"/>
      <w:r w:rsidRPr="000524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proofErr w:type="spellEnd"/>
      <w:r w:rsidRPr="000524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образования, на соответствующий год на проведение ремонтно-реставрационных работ (</w:t>
      </w:r>
      <w:proofErr w:type="spellStart"/>
      <w:r w:rsidRPr="000524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Римбт</w:t>
      </w:r>
      <w:proofErr w:type="spellEnd"/>
      <w:r w:rsidRPr="00052496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25D44D89" wp14:editId="5CAF4F98">
            <wp:extent cx="75565" cy="227330"/>
            <wp:effectExtent l="0" t="0" r="635" b="1270"/>
            <wp:docPr id="1" name="Рисунок 1" descr="https://mobileonline.garant.ru/document/formula?revision=13102022619&amp;text=RW1wdHlfU3RyaW5nKCJpIik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obileonline.garant.ru/document/formula?revision=13102022619&amp;text=RW1wdHlfU3RyaW5nKCJpIik=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24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определяется по формуле:</w:t>
      </w:r>
    </w:p>
    <w:p w:rsidR="00052496" w:rsidRDefault="00052496" w:rsidP="000524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24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0524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Римбт</w:t>
      </w:r>
      <w:proofErr w:type="gramStart"/>
      <w:r w:rsidRPr="000524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spellEnd"/>
      <w:proofErr w:type="gramEnd"/>
      <w:r w:rsidRPr="000524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0524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Римбт</w:t>
      </w:r>
      <w:proofErr w:type="spellEnd"/>
      <w:r w:rsidRPr="000524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</w:t>
      </w:r>
      <w:proofErr w:type="spellStart"/>
      <w:r w:rsidRPr="000524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Sррр</w:t>
      </w:r>
      <w:proofErr w:type="spellEnd"/>
      <w:r w:rsidRPr="000524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 </w:t>
      </w:r>
      <w:proofErr w:type="spellStart"/>
      <w:r w:rsidRPr="000524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Sрррi</w:t>
      </w:r>
      <w:proofErr w:type="spellEnd"/>
      <w:r w:rsidRPr="000524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</w:p>
    <w:p w:rsidR="00052496" w:rsidRPr="00052496" w:rsidRDefault="00052496" w:rsidP="000524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24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где:</w:t>
      </w:r>
    </w:p>
    <w:p w:rsidR="00052496" w:rsidRPr="00052496" w:rsidRDefault="00052496" w:rsidP="000524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24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0524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Римбт</w:t>
      </w:r>
      <w:proofErr w:type="spellEnd"/>
      <w:r w:rsidRPr="000524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общий объем бюджетных ассигнований, предусмотренных в областном бюджете на соответствующий финансовый год для предоставления иных межбюджетных трансфертов на проведение ремонтно-реставрационных работ, находящихся в муниципальной собственности;</w:t>
      </w:r>
    </w:p>
    <w:p w:rsidR="00052496" w:rsidRPr="00052496" w:rsidRDefault="00052496" w:rsidP="000524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0524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</w:t>
      </w:r>
      <w:proofErr w:type="gramEnd"/>
      <w:r w:rsidRPr="000524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ррр</w:t>
      </w:r>
      <w:proofErr w:type="spellEnd"/>
      <w:r w:rsidRPr="000524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общая стоимость ремонтно-реставрационных работ, определяемая на основании проектно-сметной документации муниципальных образований;</w:t>
      </w:r>
    </w:p>
    <w:p w:rsidR="00052496" w:rsidRPr="00052496" w:rsidRDefault="00052496" w:rsidP="000524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0524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</w:t>
      </w:r>
      <w:proofErr w:type="gramEnd"/>
      <w:r w:rsidRPr="000524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рррi</w:t>
      </w:r>
      <w:proofErr w:type="spellEnd"/>
      <w:r w:rsidRPr="000524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стоимость ремонтно-реставрационных работ, определяемая на основании проектно-сметной документации i-</w:t>
      </w:r>
      <w:proofErr w:type="spellStart"/>
      <w:r w:rsidRPr="000524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proofErr w:type="spellEnd"/>
      <w:r w:rsidRPr="000524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образования.</w:t>
      </w:r>
    </w:p>
    <w:p w:rsidR="00977B74" w:rsidRPr="00052496" w:rsidRDefault="00977B74" w:rsidP="001830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56CC9" w:rsidRPr="00052496" w:rsidRDefault="00C56CC9" w:rsidP="00635917">
      <w:pPr>
        <w:pStyle w:val="s1"/>
        <w:shd w:val="clear" w:color="auto" w:fill="FFFFFF"/>
        <w:jc w:val="both"/>
        <w:rPr>
          <w:sz w:val="28"/>
          <w:szCs w:val="28"/>
        </w:rPr>
      </w:pPr>
    </w:p>
    <w:p w:rsidR="00C56CC9" w:rsidRPr="00052496" w:rsidRDefault="00C56CC9" w:rsidP="00635917">
      <w:pPr>
        <w:pStyle w:val="s1"/>
        <w:shd w:val="clear" w:color="auto" w:fill="FFFFFF"/>
        <w:jc w:val="both"/>
        <w:rPr>
          <w:sz w:val="28"/>
          <w:szCs w:val="28"/>
        </w:rPr>
      </w:pPr>
    </w:p>
    <w:p w:rsidR="00C56CC9" w:rsidRPr="00052496" w:rsidRDefault="00C56CC9" w:rsidP="00635917">
      <w:pPr>
        <w:pStyle w:val="s1"/>
        <w:shd w:val="clear" w:color="auto" w:fill="FFFFFF"/>
        <w:jc w:val="both"/>
        <w:rPr>
          <w:sz w:val="28"/>
          <w:szCs w:val="28"/>
        </w:rPr>
      </w:pPr>
      <w:r w:rsidRPr="00052496">
        <w:rPr>
          <w:sz w:val="28"/>
          <w:szCs w:val="28"/>
        </w:rPr>
        <w:t>Начальник инспекции                                                                     Е.Г. Медведева</w:t>
      </w:r>
    </w:p>
    <w:p w:rsidR="00635917" w:rsidRPr="00052496" w:rsidRDefault="00635917">
      <w:pPr>
        <w:rPr>
          <w:rFonts w:ascii="Times New Roman" w:hAnsi="Times New Roman" w:cs="Times New Roman"/>
          <w:sz w:val="28"/>
          <w:szCs w:val="28"/>
        </w:rPr>
      </w:pPr>
    </w:p>
    <w:sectPr w:rsidR="00635917" w:rsidRPr="00052496" w:rsidSect="0002633A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9F4" w:rsidRDefault="001129F4" w:rsidP="00D52D08">
      <w:pPr>
        <w:spacing w:after="0" w:line="240" w:lineRule="auto"/>
      </w:pPr>
      <w:r>
        <w:separator/>
      </w:r>
    </w:p>
  </w:endnote>
  <w:endnote w:type="continuationSeparator" w:id="0">
    <w:p w:rsidR="001129F4" w:rsidRDefault="001129F4" w:rsidP="00D52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9F4" w:rsidRDefault="001129F4" w:rsidP="00D52D08">
      <w:pPr>
        <w:spacing w:after="0" w:line="240" w:lineRule="auto"/>
      </w:pPr>
      <w:r>
        <w:separator/>
      </w:r>
    </w:p>
  </w:footnote>
  <w:footnote w:type="continuationSeparator" w:id="0">
    <w:p w:rsidR="001129F4" w:rsidRDefault="001129F4" w:rsidP="00D52D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7774374"/>
      <w:docPartObj>
        <w:docPartGallery w:val="Page Numbers (Top of Page)"/>
        <w:docPartUnique/>
      </w:docPartObj>
    </w:sdtPr>
    <w:sdtEndPr/>
    <w:sdtContent>
      <w:p w:rsidR="00910E90" w:rsidRDefault="00910E9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2496">
          <w:rPr>
            <w:noProof/>
          </w:rPr>
          <w:t>2</w:t>
        </w:r>
        <w:r>
          <w:fldChar w:fldCharType="end"/>
        </w:r>
      </w:p>
    </w:sdtContent>
  </w:sdt>
  <w:p w:rsidR="00D52D08" w:rsidRDefault="00D52D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1CF"/>
    <w:rsid w:val="0002633A"/>
    <w:rsid w:val="00052496"/>
    <w:rsid w:val="001129F4"/>
    <w:rsid w:val="00183049"/>
    <w:rsid w:val="003D4867"/>
    <w:rsid w:val="004D431C"/>
    <w:rsid w:val="004F0242"/>
    <w:rsid w:val="005361AE"/>
    <w:rsid w:val="00635917"/>
    <w:rsid w:val="006965AE"/>
    <w:rsid w:val="007315DD"/>
    <w:rsid w:val="00736785"/>
    <w:rsid w:val="008C1DC7"/>
    <w:rsid w:val="00910E90"/>
    <w:rsid w:val="00977B74"/>
    <w:rsid w:val="00B154C9"/>
    <w:rsid w:val="00B341CF"/>
    <w:rsid w:val="00C33F97"/>
    <w:rsid w:val="00C56CC9"/>
    <w:rsid w:val="00C97A77"/>
    <w:rsid w:val="00D52D08"/>
    <w:rsid w:val="00DA1359"/>
    <w:rsid w:val="00DE27DE"/>
    <w:rsid w:val="00E10E0B"/>
    <w:rsid w:val="00E630FB"/>
    <w:rsid w:val="00EB562A"/>
    <w:rsid w:val="00EE4E5B"/>
    <w:rsid w:val="00F85424"/>
    <w:rsid w:val="00FB1D6E"/>
    <w:rsid w:val="00FC3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635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35917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D52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2D08"/>
  </w:style>
  <w:style w:type="paragraph" w:styleId="a6">
    <w:name w:val="footer"/>
    <w:basedOn w:val="a"/>
    <w:link w:val="a7"/>
    <w:uiPriority w:val="99"/>
    <w:unhideWhenUsed/>
    <w:rsid w:val="00D52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2D08"/>
  </w:style>
  <w:style w:type="paragraph" w:styleId="a8">
    <w:name w:val="Balloon Text"/>
    <w:basedOn w:val="a"/>
    <w:link w:val="a9"/>
    <w:uiPriority w:val="99"/>
    <w:semiHidden/>
    <w:unhideWhenUsed/>
    <w:rsid w:val="00536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61AE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1830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6359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35917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D52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2D08"/>
  </w:style>
  <w:style w:type="paragraph" w:styleId="a6">
    <w:name w:val="footer"/>
    <w:basedOn w:val="a"/>
    <w:link w:val="a7"/>
    <w:uiPriority w:val="99"/>
    <w:unhideWhenUsed/>
    <w:rsid w:val="00D52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2D08"/>
  </w:style>
  <w:style w:type="paragraph" w:styleId="a8">
    <w:name w:val="Balloon Text"/>
    <w:basedOn w:val="a"/>
    <w:link w:val="a9"/>
    <w:uiPriority w:val="99"/>
    <w:semiHidden/>
    <w:unhideWhenUsed/>
    <w:rsid w:val="00536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61AE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1830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5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76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7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7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6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37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56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55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22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586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0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9890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4344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281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528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5544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9831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09369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3665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16107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84408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98086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43386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302863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6781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825793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032217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2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Курнаева</dc:creator>
  <cp:keywords/>
  <dc:description/>
  <cp:lastModifiedBy>Курнаева</cp:lastModifiedBy>
  <cp:revision>16</cp:revision>
  <cp:lastPrinted>2022-10-14T01:53:00Z</cp:lastPrinted>
  <dcterms:created xsi:type="dcterms:W3CDTF">2020-10-12T02:52:00Z</dcterms:created>
  <dcterms:modified xsi:type="dcterms:W3CDTF">2022-10-14T01:54:00Z</dcterms:modified>
</cp:coreProperties>
</file>